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168" w:rsidRDefault="002C4168" w:rsidP="002C4168">
      <w:pPr>
        <w:pStyle w:val="1"/>
        <w:spacing w:before="0" w:line="240" w:lineRule="auto"/>
        <w:ind w:left="1134" w:right="-1"/>
        <w:contextualSpacing/>
        <w:jc w:val="right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Учитель-логопед МБОУ «Гайнская СОШ» </w:t>
      </w:r>
    </w:p>
    <w:p w:rsidR="002C4168" w:rsidRDefault="002C4168" w:rsidP="002C4168">
      <w:pPr>
        <w:pStyle w:val="1"/>
        <w:spacing w:before="0" w:line="240" w:lineRule="auto"/>
        <w:ind w:left="1134" w:right="-1"/>
        <w:contextualSpacing/>
        <w:jc w:val="right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структурное подразделение Детский сад «Солнышко» </w:t>
      </w:r>
    </w:p>
    <w:p w:rsidR="002C4168" w:rsidRDefault="002C4168" w:rsidP="002C4168">
      <w:pPr>
        <w:pStyle w:val="1"/>
        <w:spacing w:before="0" w:line="240" w:lineRule="auto"/>
        <w:ind w:left="1134" w:right="-1"/>
        <w:contextualSpacing/>
        <w:jc w:val="right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п.Гайны </w:t>
      </w:r>
    </w:p>
    <w:p w:rsidR="002C4168" w:rsidRDefault="002C4168" w:rsidP="002C4168">
      <w:pPr>
        <w:pStyle w:val="1"/>
        <w:spacing w:before="0" w:line="240" w:lineRule="auto"/>
        <w:ind w:left="1134" w:right="-1"/>
        <w:contextualSpacing/>
        <w:jc w:val="right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Анфалова Валентина Ивановна</w:t>
      </w:r>
    </w:p>
    <w:p w:rsidR="00D86AB1" w:rsidRPr="00D86AB1" w:rsidRDefault="00D86AB1" w:rsidP="00D86AB1">
      <w:pPr>
        <w:shd w:val="clear" w:color="auto" w:fill="FFFFFF"/>
        <w:spacing w:before="100" w:beforeAutospacing="1" w:after="0" w:line="240" w:lineRule="auto"/>
        <w:contextualSpacing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FF0000"/>
          <w:spacing w:val="-15"/>
          <w:sz w:val="44"/>
          <w:szCs w:val="48"/>
          <w:lang w:eastAsia="ru-RU"/>
        </w:rPr>
      </w:pPr>
      <w:r w:rsidRPr="00D86AB1">
        <w:rPr>
          <w:rFonts w:ascii="Times New Roman" w:eastAsia="Times New Roman" w:hAnsi="Times New Roman" w:cs="Times New Roman"/>
          <w:b/>
          <w:bCs/>
          <w:color w:val="FF0000"/>
          <w:spacing w:val="-15"/>
          <w:sz w:val="44"/>
          <w:szCs w:val="48"/>
          <w:lang w:eastAsia="ru-RU"/>
        </w:rPr>
        <w:t xml:space="preserve">ХАРАКТЕРНЫЕ ОСОБЕННОСТИ РАЗВИТИЯ РЕЧИ ДЕТЕЙ 6 </w:t>
      </w:r>
      <w:r>
        <w:rPr>
          <w:rFonts w:ascii="Times New Roman" w:eastAsia="Times New Roman" w:hAnsi="Times New Roman" w:cs="Times New Roman"/>
          <w:b/>
          <w:bCs/>
          <w:color w:val="FF0000"/>
          <w:spacing w:val="-15"/>
          <w:sz w:val="44"/>
          <w:szCs w:val="48"/>
          <w:lang w:eastAsia="ru-RU"/>
        </w:rPr>
        <w:t>-</w:t>
      </w:r>
      <w:r w:rsidRPr="00D86AB1">
        <w:rPr>
          <w:rFonts w:ascii="Times New Roman" w:eastAsia="Times New Roman" w:hAnsi="Times New Roman" w:cs="Times New Roman"/>
          <w:b/>
          <w:bCs/>
          <w:color w:val="FF0000"/>
          <w:spacing w:val="-15"/>
          <w:sz w:val="44"/>
          <w:szCs w:val="48"/>
          <w:lang w:eastAsia="ru-RU"/>
        </w:rPr>
        <w:t>7 ЛЕТ</w:t>
      </w:r>
    </w:p>
    <w:p w:rsidR="00D86AB1" w:rsidRDefault="00D86AB1" w:rsidP="00BE6B5D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334899"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9264" behindDoc="0" locked="0" layoutInCell="1" allowOverlap="1" wp14:anchorId="52345E16" wp14:editId="3E0A630F">
            <wp:simplePos x="0" y="0"/>
            <wp:positionH relativeFrom="column">
              <wp:posOffset>-538199</wp:posOffset>
            </wp:positionH>
            <wp:positionV relativeFrom="paragraph">
              <wp:posOffset>112262</wp:posOffset>
            </wp:positionV>
            <wp:extent cx="2327910" cy="2327910"/>
            <wp:effectExtent l="0" t="0" r="0" b="0"/>
            <wp:wrapSquare wrapText="bothSides"/>
            <wp:docPr id="1" name="Рисунок 1" descr="https://dop.pskovedu.ru/file/download/dop/0AB74AC33911C017607E9BDE515AFB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p.pskovedu.ru/file/download/dop/0AB74AC33911C017607E9BDE515AFBA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7910" cy="23279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Словарный запас ребёнка растет стремительно. В речи появляются собирательные существительные – обозначающие совокупность однородных предметов или живых существ как неделимое целое (листва, дубняк, осинник, детвора, бельё и т.д.). Прилагательные, обозначающие состав, состояние предметов (деревянный, замёрзший и т.д.), а также отвлечённые, абстрактные понятия (добрый, душевный).</w:t>
      </w:r>
    </w:p>
    <w:p w:rsidR="00D86AB1" w:rsidRPr="00BE6B5D" w:rsidRDefault="00D86AB1" w:rsidP="00D86AB1">
      <w:pPr>
        <w:pStyle w:val="a6"/>
        <w:shd w:val="clear" w:color="auto" w:fill="FFFFFF"/>
        <w:spacing w:before="100" w:beforeAutospacing="1" w:after="0" w:line="240" w:lineRule="auto"/>
        <w:ind w:left="-386"/>
        <w:jc w:val="both"/>
        <w:textAlignment w:val="baseline"/>
        <w:rPr>
          <w:rFonts w:ascii="Times New Roman" w:eastAsia="Times New Roman" w:hAnsi="Times New Roman" w:cs="Times New Roman"/>
          <w:b/>
          <w:color w:val="1D1D1D"/>
          <w:sz w:val="30"/>
          <w:szCs w:val="30"/>
          <w:lang w:eastAsia="ru-RU"/>
        </w:rPr>
      </w:pPr>
    </w:p>
    <w:p w:rsidR="00D86AB1" w:rsidRPr="00D86AB1" w:rsidRDefault="00D86AB1" w:rsidP="00D86AB1">
      <w:pPr>
        <w:pStyle w:val="a6"/>
        <w:shd w:val="clear" w:color="auto" w:fill="FFFFFF"/>
        <w:spacing w:before="100" w:beforeAutospacing="1" w:after="0" w:line="240" w:lineRule="auto"/>
        <w:ind w:left="-851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BE6B5D">
        <w:rPr>
          <w:rFonts w:ascii="Times New Roman" w:eastAsia="Times New Roman" w:hAnsi="Times New Roman" w:cs="Times New Roman"/>
          <w:b/>
          <w:color w:val="1D1D1D"/>
          <w:sz w:val="30"/>
          <w:szCs w:val="30"/>
          <w:lang w:eastAsia="ru-RU"/>
        </w:rPr>
        <w:t>2.</w:t>
      </w: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 xml:space="preserve"> Дошкольники</w:t>
      </w:r>
      <w:r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 xml:space="preserve"> </w:t>
      </w: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начинают активно использовать образные выражения, метафоры («солнечная улыбка», к слову сказать и т.д.). Выстраивают грамматически верные сложносочиненные и сложноподчиненные предложения (склоняют все члены предложения по роду, числу и падежу).  Несколько простых предложений могут объединять в одно с помощью союзов «потому что», «когда», «если» и так далее.</w:t>
      </w:r>
    </w:p>
    <w:p w:rsidR="00D86AB1" w:rsidRDefault="00D86AB1" w:rsidP="00D86AB1">
      <w:pPr>
        <w:shd w:val="clear" w:color="auto" w:fill="FFFFFF"/>
        <w:spacing w:before="100" w:beforeAutospacing="1"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b/>
          <w:color w:val="1D1D1D"/>
          <w:sz w:val="30"/>
          <w:szCs w:val="30"/>
          <w:lang w:eastAsia="ru-RU"/>
        </w:rPr>
        <w:t>3.</w:t>
      </w: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 xml:space="preserve"> В этом возрасте дети любят рассказывать истории, отвечать на вопросы, придумывать сюжеты по картинкам.</w:t>
      </w:r>
    </w:p>
    <w:p w:rsidR="00D86AB1" w:rsidRPr="00D86AB1" w:rsidRDefault="00D86AB1" w:rsidP="00D86AB1">
      <w:pPr>
        <w:shd w:val="clear" w:color="auto" w:fill="FFFFFF"/>
        <w:spacing w:before="100" w:beforeAutospacing="1"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1D1D1D"/>
          <w:sz w:val="30"/>
          <w:szCs w:val="30"/>
          <w:lang w:eastAsia="ru-RU"/>
        </w:rPr>
      </w:pPr>
    </w:p>
    <w:p w:rsidR="00D86AB1" w:rsidRDefault="00D86AB1" w:rsidP="00D86AB1">
      <w:pPr>
        <w:shd w:val="clear" w:color="auto" w:fill="FFFFFF"/>
        <w:spacing w:before="100" w:beforeAutospacing="1"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b/>
          <w:color w:val="1D1D1D"/>
          <w:sz w:val="30"/>
          <w:szCs w:val="30"/>
          <w:lang w:eastAsia="ru-RU"/>
        </w:rPr>
        <w:t>4.</w:t>
      </w: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 Ребёнок</w:t>
      </w:r>
      <w:r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 xml:space="preserve"> </w:t>
      </w: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старается не только объяснить значение знакомого слова, но и рассуждает о возможном значении незнакомых выражений.</w:t>
      </w:r>
    </w:p>
    <w:p w:rsidR="00D86AB1" w:rsidRPr="00D86AB1" w:rsidRDefault="00D86AB1" w:rsidP="00D86AB1">
      <w:pPr>
        <w:shd w:val="clear" w:color="auto" w:fill="FFFFFF"/>
        <w:spacing w:before="100" w:beforeAutospacing="1"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</w:p>
    <w:p w:rsidR="00D86AB1" w:rsidRDefault="00D86AB1" w:rsidP="00D86AB1">
      <w:pPr>
        <w:shd w:val="clear" w:color="auto" w:fill="FFFFFF"/>
        <w:spacing w:before="100" w:beforeAutospacing="1"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b/>
          <w:color w:val="1D1D1D"/>
          <w:sz w:val="30"/>
          <w:szCs w:val="30"/>
          <w:lang w:eastAsia="ru-RU"/>
        </w:rPr>
        <w:t>5.</w:t>
      </w: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 xml:space="preserve"> Ребенок способен в беседе озвучить свое эмоциональное состояние и мнение по поводу определенной ситуации, рассуждать о явлениях жизни, наблюдать за происходящим и делиться с близкими впечатлениями, регулирует громкость, интонацию, темп речи.</w:t>
      </w:r>
    </w:p>
    <w:p w:rsidR="00D86AB1" w:rsidRPr="00D86AB1" w:rsidRDefault="00D86AB1" w:rsidP="00D86AB1">
      <w:pPr>
        <w:shd w:val="clear" w:color="auto" w:fill="FFFFFF"/>
        <w:spacing w:before="100" w:beforeAutospacing="1"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</w:p>
    <w:p w:rsidR="00D86AB1" w:rsidRDefault="00D86AB1" w:rsidP="00D86AB1">
      <w:pPr>
        <w:shd w:val="clear" w:color="auto" w:fill="FFFFFF"/>
        <w:spacing w:before="100" w:beforeAutospacing="1"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b/>
          <w:color w:val="1D1D1D"/>
          <w:sz w:val="30"/>
          <w:szCs w:val="30"/>
          <w:lang w:eastAsia="ru-RU"/>
        </w:rPr>
        <w:t>6.</w:t>
      </w: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 xml:space="preserve"> При условии правильного речевого развития и при отсутствии органических</w:t>
      </w:r>
      <w:r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 xml:space="preserve"> </w:t>
      </w: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нарушений к шести годам дети овладевают всеми звуками родного языка и</w:t>
      </w:r>
      <w:r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 xml:space="preserve"> </w:t>
      </w: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правильно употребляют их в речи.</w:t>
      </w:r>
    </w:p>
    <w:p w:rsidR="00D86AB1" w:rsidRPr="00D86AB1" w:rsidRDefault="00D86AB1" w:rsidP="00D86AB1">
      <w:pPr>
        <w:shd w:val="clear" w:color="auto" w:fill="FFFFFF"/>
        <w:spacing w:before="100" w:beforeAutospacing="1"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</w:p>
    <w:p w:rsidR="00D86AB1" w:rsidRPr="00D86AB1" w:rsidRDefault="00D86AB1" w:rsidP="00D86AB1">
      <w:pPr>
        <w:shd w:val="clear" w:color="auto" w:fill="FFFFFF"/>
        <w:spacing w:before="100" w:beforeAutospacing="1"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b/>
          <w:color w:val="1D1D1D"/>
          <w:sz w:val="30"/>
          <w:szCs w:val="30"/>
          <w:lang w:eastAsia="ru-RU"/>
        </w:rPr>
        <w:t>7.</w:t>
      </w: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 xml:space="preserve"> В этом возрасте у детей уже сформировано фонематическое восприятие. Они умеют отличать на слух звонкие звуки от глухих (з-c, ж-ш, б-п, в-ф, г-к, д-т), </w:t>
      </w: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lastRenderedPageBreak/>
        <w:t>твёрдые от мягких (т-</w:t>
      </w:r>
      <w:proofErr w:type="spellStart"/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ть</w:t>
      </w:r>
      <w:proofErr w:type="spellEnd"/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, д-</w:t>
      </w:r>
      <w:proofErr w:type="spellStart"/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дь</w:t>
      </w:r>
      <w:proofErr w:type="spellEnd"/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…), не путать акустически сходные (с-</w:t>
      </w:r>
      <w:proofErr w:type="spellStart"/>
      <w:proofErr w:type="gramStart"/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ш,ч</w:t>
      </w:r>
      <w:proofErr w:type="spellEnd"/>
      <w:proofErr w:type="gramEnd"/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-щ, з-ж, р-л…).</w:t>
      </w:r>
    </w:p>
    <w:p w:rsidR="00D86AB1" w:rsidRDefault="00D86AB1" w:rsidP="00D86AB1">
      <w:pPr>
        <w:shd w:val="clear" w:color="auto" w:fill="FFFFFF"/>
        <w:spacing w:before="100" w:beforeAutospacing="1"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1D1D1D"/>
          <w:sz w:val="30"/>
          <w:szCs w:val="30"/>
          <w:bdr w:val="none" w:sz="0" w:space="0" w:color="auto" w:frame="1"/>
          <w:lang w:eastAsia="ru-RU"/>
        </w:rPr>
      </w:pPr>
    </w:p>
    <w:p w:rsidR="00D86AB1" w:rsidRDefault="00D86AB1" w:rsidP="005D59B1">
      <w:pPr>
        <w:shd w:val="clear" w:color="auto" w:fill="FFFFFF"/>
        <w:spacing w:after="0" w:line="240" w:lineRule="auto"/>
        <w:ind w:left="-851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iCs/>
          <w:color w:val="FF0000"/>
          <w:sz w:val="32"/>
          <w:szCs w:val="30"/>
          <w:bdr w:val="none" w:sz="0" w:space="0" w:color="auto" w:frame="1"/>
          <w:lang w:eastAsia="ru-RU"/>
        </w:rPr>
      </w:pPr>
      <w:r w:rsidRPr="00D86AB1">
        <w:rPr>
          <w:rFonts w:ascii="Times New Roman" w:eastAsia="Times New Roman" w:hAnsi="Times New Roman" w:cs="Times New Roman"/>
          <w:b/>
          <w:bCs/>
          <w:iCs/>
          <w:color w:val="FF0000"/>
          <w:sz w:val="32"/>
          <w:szCs w:val="30"/>
          <w:bdr w:val="none" w:sz="0" w:space="0" w:color="auto" w:frame="1"/>
          <w:lang w:eastAsia="ru-RU"/>
        </w:rPr>
        <w:t>НОРМЫ РЕЧЕВОГО РАЗВИТИЯ ДЕТЕЙ 6 – 7 ЛЕТ</w:t>
      </w:r>
    </w:p>
    <w:p w:rsidR="00D86AB1" w:rsidRPr="00D86AB1" w:rsidRDefault="00D86AB1" w:rsidP="005D59B1">
      <w:pPr>
        <w:shd w:val="clear" w:color="auto" w:fill="FFFFFF"/>
        <w:spacing w:after="0" w:line="240" w:lineRule="auto"/>
        <w:ind w:left="-851"/>
        <w:contextualSpacing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0"/>
          <w:szCs w:val="30"/>
          <w:lang w:eastAsia="ru-RU"/>
        </w:rPr>
      </w:pPr>
    </w:p>
    <w:p w:rsidR="00D86AB1" w:rsidRPr="00BE6B5D" w:rsidRDefault="00D86AB1" w:rsidP="005D59B1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BE6B5D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Словарный запас от 3500 слов.</w:t>
      </w:r>
    </w:p>
    <w:p w:rsidR="00BE6B5D" w:rsidRDefault="00BE6B5D" w:rsidP="00BE6B5D">
      <w:pPr>
        <w:pStyle w:val="a6"/>
        <w:numPr>
          <w:ilvl w:val="0"/>
          <w:numId w:val="7"/>
        </w:numPr>
        <w:shd w:val="clear" w:color="auto" w:fill="FFFFFF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Дети шестого года жизни хорошо владеют обобщающими понятиями (</w:t>
      </w:r>
      <w:proofErr w:type="gramStart"/>
      <w:r w:rsidRPr="00D86AB1">
        <w:rPr>
          <w:rFonts w:ascii="Times New Roman" w:eastAsia="Times New Roman" w:hAnsi="Times New Roman" w:cs="Times New Roman"/>
          <w:i/>
          <w:color w:val="1D1D1D"/>
          <w:sz w:val="30"/>
          <w:szCs w:val="30"/>
          <w:lang w:eastAsia="ru-RU"/>
        </w:rPr>
        <w:t>например</w:t>
      </w:r>
      <w:proofErr w:type="gramEnd"/>
      <w:r w:rsidRPr="00D86AB1">
        <w:rPr>
          <w:rFonts w:ascii="Times New Roman" w:eastAsia="Times New Roman" w:hAnsi="Times New Roman" w:cs="Times New Roman"/>
          <w:i/>
          <w:color w:val="1D1D1D"/>
          <w:sz w:val="30"/>
          <w:szCs w:val="30"/>
          <w:lang w:eastAsia="ru-RU"/>
        </w:rPr>
        <w:t>:</w:t>
      </w: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 xml:space="preserve"> «транспорт» указывая, что транспорт бывает подземный, наземный, водный, воздушный</w:t>
      </w:r>
      <w:r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 xml:space="preserve"> и т.д.</w:t>
      </w: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).</w:t>
      </w:r>
    </w:p>
    <w:p w:rsidR="00BE6B5D" w:rsidRDefault="00BE6B5D" w:rsidP="00BE6B5D">
      <w:pPr>
        <w:pStyle w:val="a6"/>
        <w:numPr>
          <w:ilvl w:val="0"/>
          <w:numId w:val="7"/>
        </w:numPr>
        <w:shd w:val="clear" w:color="auto" w:fill="FFFFFF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 xml:space="preserve">Правильно употребляют в речи предлоги времени и пространства </w:t>
      </w:r>
      <w:r w:rsidRPr="00D86AB1">
        <w:rPr>
          <w:rFonts w:ascii="Times New Roman" w:eastAsia="Times New Roman" w:hAnsi="Times New Roman" w:cs="Times New Roman"/>
          <w:i/>
          <w:color w:val="1D1D1D"/>
          <w:sz w:val="30"/>
          <w:szCs w:val="30"/>
          <w:u w:val="single"/>
          <w:lang w:eastAsia="ru-RU"/>
        </w:rPr>
        <w:t>(за диваном, из-за дива на, над, на, под, из-под, около, перед, между, после</w:t>
      </w: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).</w:t>
      </w:r>
    </w:p>
    <w:p w:rsidR="00BE6B5D" w:rsidRDefault="00BE6B5D" w:rsidP="00BE6B5D">
      <w:pPr>
        <w:pStyle w:val="a6"/>
        <w:numPr>
          <w:ilvl w:val="0"/>
          <w:numId w:val="7"/>
        </w:numPr>
        <w:shd w:val="clear" w:color="auto" w:fill="FFFFFF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Различают предметы, похожие по звучанию или по назначению (кувшин –ковшик; миска – чашка, тарелка; кружка – стакан; фартук – сарафан;</w:t>
      </w:r>
      <w:r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 xml:space="preserve"> </w:t>
      </w: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шофер – шахтер).</w:t>
      </w:r>
    </w:p>
    <w:p w:rsidR="00BE6B5D" w:rsidRDefault="00BE6B5D" w:rsidP="00BE6B5D">
      <w:pPr>
        <w:pStyle w:val="a6"/>
        <w:numPr>
          <w:ilvl w:val="0"/>
          <w:numId w:val="7"/>
        </w:numPr>
        <w:shd w:val="clear" w:color="auto" w:fill="FFFFFF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Знают из чего состоят предметы</w:t>
      </w:r>
      <w:r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 xml:space="preserve"> </w:t>
      </w: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(дерево – ствол, ветки, листья, корни; стул – спинка, сиденье, ножки).</w:t>
      </w:r>
    </w:p>
    <w:p w:rsidR="00D86AB1" w:rsidRPr="00D86AB1" w:rsidRDefault="00D86AB1" w:rsidP="00BE6B5D">
      <w:pPr>
        <w:shd w:val="clear" w:color="auto" w:fill="FFFFFF"/>
        <w:spacing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b/>
          <w:color w:val="1D1D1D"/>
          <w:sz w:val="30"/>
          <w:szCs w:val="30"/>
          <w:lang w:eastAsia="ru-RU"/>
        </w:rPr>
        <w:t>6.</w:t>
      </w: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 xml:space="preserve"> Имеют представление</w:t>
      </w:r>
    </w:p>
    <w:p w:rsidR="00D86AB1" w:rsidRPr="00BE6B5D" w:rsidRDefault="00D86AB1" w:rsidP="00BE6B5D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left="-426" w:hanging="436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BE6B5D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о сезонных изменениях в природе; </w:t>
      </w:r>
    </w:p>
    <w:p w:rsidR="00D86AB1" w:rsidRPr="00BE6B5D" w:rsidRDefault="00D86AB1" w:rsidP="00BE6B5D">
      <w:pPr>
        <w:pStyle w:val="a6"/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-426" w:hanging="436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BE6B5D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о выращивании овощей и фруктов; </w:t>
      </w:r>
    </w:p>
    <w:p w:rsidR="00D86AB1" w:rsidRPr="00BE6B5D" w:rsidRDefault="00D86AB1" w:rsidP="00BE6B5D">
      <w:pPr>
        <w:pStyle w:val="a6"/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-426" w:hanging="436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BE6B5D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о лесных ягодах и грибах; </w:t>
      </w:r>
    </w:p>
    <w:p w:rsidR="00D86AB1" w:rsidRPr="00BE6B5D" w:rsidRDefault="00D86AB1" w:rsidP="00BE6B5D">
      <w:pPr>
        <w:pStyle w:val="a6"/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-426" w:hanging="436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BE6B5D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о хищных и травоядных, домашних и диких животных; </w:t>
      </w:r>
    </w:p>
    <w:p w:rsidR="00D86AB1" w:rsidRDefault="00D86AB1" w:rsidP="00BE6B5D">
      <w:pPr>
        <w:pStyle w:val="a6"/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-426" w:hanging="436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BE6B5D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о насекомых, птицах, рыбах.</w:t>
      </w:r>
    </w:p>
    <w:p w:rsidR="00FE195D" w:rsidRDefault="00FE195D" w:rsidP="00FE195D">
      <w:pPr>
        <w:pStyle w:val="a6"/>
        <w:numPr>
          <w:ilvl w:val="0"/>
          <w:numId w:val="8"/>
        </w:numPr>
        <w:shd w:val="clear" w:color="auto" w:fill="FFFFFF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Хорошо ориентируются в пространстве (право, лево, сзади и т.д.), времени (вчера, сегодня, утром и т.д.).</w:t>
      </w:r>
    </w:p>
    <w:p w:rsidR="00D86AB1" w:rsidRPr="00D86AB1" w:rsidRDefault="00D86AB1" w:rsidP="00BE6B5D">
      <w:pPr>
        <w:shd w:val="clear" w:color="auto" w:fill="FFFFFF"/>
        <w:spacing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b/>
          <w:color w:val="1D1D1D"/>
          <w:sz w:val="30"/>
          <w:szCs w:val="30"/>
          <w:lang w:eastAsia="ru-RU"/>
        </w:rPr>
        <w:t>8.</w:t>
      </w: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 xml:space="preserve"> Знают</w:t>
      </w:r>
    </w:p>
    <w:p w:rsidR="00D86AB1" w:rsidRPr="00BE6B5D" w:rsidRDefault="00D86AB1" w:rsidP="00BE6B5D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BE6B5D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названия месяцев, дней недели, части суток;</w:t>
      </w:r>
    </w:p>
    <w:p w:rsidR="00D86AB1" w:rsidRPr="00BE6B5D" w:rsidRDefault="00D86AB1" w:rsidP="00BE6B5D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BE6B5D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название своей страны и столицы государства;</w:t>
      </w:r>
    </w:p>
    <w:p w:rsidR="00D86AB1" w:rsidRPr="00BE6B5D" w:rsidRDefault="00D86AB1" w:rsidP="00BE6B5D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BE6B5D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географические понятия: море, река, горы, пустыня, лес;</w:t>
      </w:r>
    </w:p>
    <w:p w:rsidR="00D86AB1" w:rsidRDefault="00D86AB1" w:rsidP="00BE6B5D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-426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BE6B5D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правила дорожного движения для пешеходов.</w:t>
      </w:r>
    </w:p>
    <w:p w:rsidR="00FE195D" w:rsidRPr="00FE195D" w:rsidRDefault="00FE195D" w:rsidP="00FE195D">
      <w:pPr>
        <w:pStyle w:val="a6"/>
        <w:numPr>
          <w:ilvl w:val="0"/>
          <w:numId w:val="9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FE195D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 xml:space="preserve">Владеют достаточным количеством глаголов. Не путают сходные действия   </w:t>
      </w:r>
    </w:p>
    <w:p w:rsidR="00FE195D" w:rsidRDefault="00FE195D" w:rsidP="00FE195D">
      <w:pPr>
        <w:pStyle w:val="a6"/>
        <w:shd w:val="clear" w:color="auto" w:fill="FFFFFF"/>
        <w:spacing w:after="0" w:line="240" w:lineRule="auto"/>
        <w:ind w:left="-491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 xml:space="preserve">(идет-ползёт-скачет, </w:t>
      </w: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отдает-передает-выдает, подчеркнуть-зачеркнуть, переехал-выехал-заехал); знают, что делают различными</w:t>
      </w:r>
      <w:r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 xml:space="preserve"> </w:t>
      </w: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инструментами (пилят, рубят, режут, колют), как кричат животные и</w:t>
      </w:r>
      <w:r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 xml:space="preserve"> </w:t>
      </w: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птицы (мычат, щебечут, чирикают, кудахчут, блеют, ржут, стрекочут).</w:t>
      </w:r>
    </w:p>
    <w:p w:rsidR="00FE195D" w:rsidRDefault="00FE195D" w:rsidP="00FE195D">
      <w:pPr>
        <w:pStyle w:val="a6"/>
        <w:numPr>
          <w:ilvl w:val="0"/>
          <w:numId w:val="9"/>
        </w:numPr>
        <w:shd w:val="clear" w:color="auto" w:fill="FFFFFF"/>
        <w:tabs>
          <w:tab w:val="left" w:pos="-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Умеют не только образовывать множественное число существительных (стул-стулья), но и уменьшительные и увеличительные формы слов (хвостик, хвостище), свободно подбирать антонимы (низкий-высокий) и синонимы (умный, сообразительный, смышленый и т.д.).</w:t>
      </w:r>
    </w:p>
    <w:p w:rsidR="00FE195D" w:rsidRDefault="00FE195D" w:rsidP="00FE195D">
      <w:pPr>
        <w:pStyle w:val="a6"/>
        <w:numPr>
          <w:ilvl w:val="0"/>
          <w:numId w:val="9"/>
        </w:numPr>
        <w:shd w:val="clear" w:color="auto" w:fill="FFFFFF"/>
        <w:tabs>
          <w:tab w:val="left" w:pos="-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Правильно проговаривают длинные слова (эле</w:t>
      </w:r>
      <w:r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ктричество, полицейский</w:t>
      </w: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 xml:space="preserve">  </w:t>
      </w:r>
    </w:p>
    <w:p w:rsidR="00FE195D" w:rsidRDefault="00FE195D" w:rsidP="00FE195D">
      <w:pPr>
        <w:pStyle w:val="a6"/>
        <w:shd w:val="clear" w:color="auto" w:fill="FFFFFF"/>
        <w:tabs>
          <w:tab w:val="left" w:pos="-426"/>
        </w:tabs>
        <w:spacing w:after="0" w:line="240" w:lineRule="auto"/>
        <w:ind w:left="-491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 xml:space="preserve"> </w:t>
      </w: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регулировщик, конструктор, строительный материал и т.п.).</w:t>
      </w:r>
    </w:p>
    <w:p w:rsidR="00FE195D" w:rsidRDefault="00FE195D" w:rsidP="00FE195D">
      <w:pPr>
        <w:pStyle w:val="a6"/>
        <w:numPr>
          <w:ilvl w:val="0"/>
          <w:numId w:val="9"/>
        </w:numPr>
        <w:shd w:val="clear" w:color="auto" w:fill="FFFFFF"/>
        <w:tabs>
          <w:tab w:val="left" w:pos="-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 xml:space="preserve">Могут рассказать о событии собственной жизни, описать игрушку, </w:t>
      </w:r>
    </w:p>
    <w:p w:rsidR="00FE195D" w:rsidRDefault="00FE195D" w:rsidP="00FE195D">
      <w:pPr>
        <w:pStyle w:val="a6"/>
        <w:shd w:val="clear" w:color="auto" w:fill="FFFFFF"/>
        <w:tabs>
          <w:tab w:val="left" w:pos="-426"/>
        </w:tabs>
        <w:spacing w:after="0" w:line="240" w:lineRule="auto"/>
        <w:ind w:left="-491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 xml:space="preserve"> </w:t>
      </w: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придумать рассказ по картинке, рассказать знакомую сказку.</w:t>
      </w:r>
    </w:p>
    <w:p w:rsidR="00FE195D" w:rsidRDefault="00FE195D" w:rsidP="00FE195D">
      <w:pPr>
        <w:pStyle w:val="a6"/>
        <w:numPr>
          <w:ilvl w:val="0"/>
          <w:numId w:val="9"/>
        </w:numPr>
        <w:shd w:val="clear" w:color="auto" w:fill="FFFFFF"/>
        <w:tabs>
          <w:tab w:val="left" w:pos="-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lastRenderedPageBreak/>
        <w:t>К концу дошкольного периода дети владеют развернутой фразовой речью,</w:t>
      </w:r>
      <w:r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 xml:space="preserve">  </w:t>
      </w:r>
    </w:p>
    <w:p w:rsidR="00FE195D" w:rsidRDefault="00FE195D" w:rsidP="00FE195D">
      <w:pPr>
        <w:pStyle w:val="a6"/>
        <w:shd w:val="clear" w:color="auto" w:fill="FFFFFF"/>
        <w:tabs>
          <w:tab w:val="left" w:pos="-426"/>
        </w:tabs>
        <w:spacing w:after="0" w:line="240" w:lineRule="auto"/>
        <w:ind w:left="-491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 xml:space="preserve"> </w:t>
      </w: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фонетически, лексически и грамматически правильно оформленной.</w:t>
      </w:r>
    </w:p>
    <w:p w:rsidR="00FE195D" w:rsidRPr="00BE6B5D" w:rsidRDefault="00FE195D" w:rsidP="00FE195D">
      <w:pPr>
        <w:pStyle w:val="a6"/>
        <w:numPr>
          <w:ilvl w:val="0"/>
          <w:numId w:val="9"/>
        </w:numPr>
        <w:shd w:val="clear" w:color="auto" w:fill="FFFFFF"/>
        <w:tabs>
          <w:tab w:val="left" w:pos="-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Владеют монологической и диалогической речью.</w:t>
      </w:r>
    </w:p>
    <w:p w:rsidR="00D86AB1" w:rsidRPr="00D86AB1" w:rsidRDefault="00BE6B5D" w:rsidP="00D86AB1">
      <w:pPr>
        <w:shd w:val="clear" w:color="auto" w:fill="FFFFFF"/>
        <w:spacing w:before="100" w:beforeAutospacing="1"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color w:val="FF0000"/>
          <w:sz w:val="30"/>
          <w:szCs w:val="30"/>
          <w:lang w:eastAsia="ru-RU"/>
        </w:rPr>
      </w:pPr>
      <w:r w:rsidRPr="00BE6B5D">
        <w:rPr>
          <w:rFonts w:ascii="Times New Roman" w:eastAsia="Times New Roman" w:hAnsi="Times New Roman" w:cs="Times New Roman"/>
          <w:b/>
          <w:bCs/>
          <w:iCs/>
          <w:color w:val="FF0000"/>
          <w:sz w:val="30"/>
          <w:szCs w:val="30"/>
          <w:bdr w:val="none" w:sz="0" w:space="0" w:color="auto" w:frame="1"/>
          <w:lang w:eastAsia="ru-RU"/>
        </w:rPr>
        <w:t>ОТКЛОНЕНИЯ В РЕЧЕВОМ РАЗВИТИИ РЕБЁНКА 6 – 7 ЛЕТ.</w:t>
      </w:r>
    </w:p>
    <w:p w:rsidR="00D86AB1" w:rsidRPr="00D86AB1" w:rsidRDefault="00D86AB1" w:rsidP="00D86AB1">
      <w:pPr>
        <w:shd w:val="clear" w:color="auto" w:fill="FFFFFF"/>
        <w:spacing w:before="100" w:beforeAutospacing="1"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Вас должны насторожить следующие показатели:</w:t>
      </w:r>
    </w:p>
    <w:p w:rsidR="00D86AB1" w:rsidRPr="00D86AB1" w:rsidRDefault="00D86AB1" w:rsidP="00D86AB1">
      <w:pPr>
        <w:shd w:val="clear" w:color="auto" w:fill="FFFFFF"/>
        <w:spacing w:before="100" w:beforeAutospacing="1"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1. Ограниченный словарный запас (менее 3000 слов).</w:t>
      </w:r>
    </w:p>
    <w:p w:rsidR="00D86AB1" w:rsidRPr="00D86AB1" w:rsidRDefault="00D86AB1" w:rsidP="00D86AB1">
      <w:pPr>
        <w:shd w:val="clear" w:color="auto" w:fill="FFFFFF"/>
        <w:spacing w:before="100" w:beforeAutospacing="1"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2. Неправильное произношение звуков, замена одних звуков другими.</w:t>
      </w:r>
    </w:p>
    <w:p w:rsidR="00D86AB1" w:rsidRPr="00D86AB1" w:rsidRDefault="00D86AB1" w:rsidP="00D86AB1">
      <w:pPr>
        <w:shd w:val="clear" w:color="auto" w:fill="FFFFFF"/>
        <w:spacing w:before="100" w:beforeAutospacing="1"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3. Трудности различения звуков или их смешение.</w:t>
      </w:r>
    </w:p>
    <w:p w:rsidR="00D86AB1" w:rsidRPr="00D86AB1" w:rsidRDefault="00D86AB1" w:rsidP="00D86AB1">
      <w:pPr>
        <w:shd w:val="clear" w:color="auto" w:fill="FFFFFF"/>
        <w:spacing w:before="100" w:beforeAutospacing="1"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 xml:space="preserve">4. Грубые </w:t>
      </w:r>
      <w:proofErr w:type="spellStart"/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аграмматизмы</w:t>
      </w:r>
      <w:proofErr w:type="spellEnd"/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 xml:space="preserve"> в речи.</w:t>
      </w:r>
    </w:p>
    <w:p w:rsidR="00D86AB1" w:rsidRPr="00D86AB1" w:rsidRDefault="00D86AB1" w:rsidP="00D86AB1">
      <w:pPr>
        <w:shd w:val="clear" w:color="auto" w:fill="FFFFFF"/>
        <w:spacing w:before="100" w:beforeAutospacing="1"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5. Заикание, запинки, чрезмерные паузы между словами, скандирование слов.</w:t>
      </w:r>
    </w:p>
    <w:p w:rsidR="00D86AB1" w:rsidRPr="00D86AB1" w:rsidRDefault="00D86AB1" w:rsidP="00D86AB1">
      <w:pPr>
        <w:shd w:val="clear" w:color="auto" w:fill="FFFFFF"/>
        <w:spacing w:before="100" w:beforeAutospacing="1"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6. Не проговаривание окончаний в словах.</w:t>
      </w:r>
    </w:p>
    <w:p w:rsidR="00D86AB1" w:rsidRPr="00D86AB1" w:rsidRDefault="00D86AB1" w:rsidP="00D86AB1">
      <w:pPr>
        <w:shd w:val="clear" w:color="auto" w:fill="FFFFFF"/>
        <w:spacing w:before="100" w:beforeAutospacing="1"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7. Сложности с запоминанием стихов, пересказом текста.</w:t>
      </w:r>
    </w:p>
    <w:p w:rsidR="00D86AB1" w:rsidRDefault="00D86AB1" w:rsidP="00D86AB1">
      <w:pPr>
        <w:shd w:val="clear" w:color="auto" w:fill="FFFFFF"/>
        <w:spacing w:before="100" w:beforeAutospacing="1"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8. Частая расстановка неправильного ударения.</w:t>
      </w:r>
    </w:p>
    <w:p w:rsidR="00BE6B5D" w:rsidRPr="00D86AB1" w:rsidRDefault="00BE6B5D" w:rsidP="00D86AB1">
      <w:pPr>
        <w:shd w:val="clear" w:color="auto" w:fill="FFFFFF"/>
        <w:spacing w:before="100" w:beforeAutospacing="1"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</w:p>
    <w:p w:rsidR="00D86AB1" w:rsidRPr="00D86AB1" w:rsidRDefault="00BE6B5D" w:rsidP="00D86AB1">
      <w:pPr>
        <w:shd w:val="clear" w:color="auto" w:fill="FFFFFF"/>
        <w:spacing w:before="100" w:beforeAutospacing="1"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color w:val="FF0000"/>
          <w:sz w:val="30"/>
          <w:szCs w:val="30"/>
          <w:lang w:eastAsia="ru-RU"/>
        </w:rPr>
      </w:pPr>
      <w:r w:rsidRPr="00BE6B5D">
        <w:rPr>
          <w:rFonts w:ascii="Times New Roman" w:eastAsia="Times New Roman" w:hAnsi="Times New Roman" w:cs="Times New Roman"/>
          <w:b/>
          <w:bCs/>
          <w:iCs/>
          <w:color w:val="FF0000"/>
          <w:sz w:val="30"/>
          <w:szCs w:val="30"/>
          <w:bdr w:val="none" w:sz="0" w:space="0" w:color="auto" w:frame="1"/>
          <w:lang w:eastAsia="ru-RU"/>
        </w:rPr>
        <w:t>МЕТОДЫ РАЗВИТИЯ.</w:t>
      </w:r>
    </w:p>
    <w:p w:rsidR="00D86AB1" w:rsidRPr="00D86AB1" w:rsidRDefault="00D86AB1" w:rsidP="00D86AB1">
      <w:pPr>
        <w:shd w:val="clear" w:color="auto" w:fill="FFFFFF"/>
        <w:spacing w:before="100" w:beforeAutospacing="1"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 xml:space="preserve">При нарушении речевого развития у ребенка следует обязательно обратиться к </w:t>
      </w:r>
      <w:r w:rsidR="00BE6B5D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учителю-</w:t>
      </w: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логопеду, который поможет эффективно разрешить возникшую проблему.</w:t>
      </w:r>
    </w:p>
    <w:p w:rsidR="00D86AB1" w:rsidRDefault="00D86AB1" w:rsidP="005D59B1">
      <w:pPr>
        <w:shd w:val="clear" w:color="auto" w:fill="FFFFFF"/>
        <w:spacing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Однако очень важно помогать ребенку развивать речь самостоя</w:t>
      </w:r>
      <w:r w:rsidR="00BE6B5D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 xml:space="preserve">тельно. Для того чтобы ребенок </w:t>
      </w: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правильно говорил, родителям следует обратить внимание на следующие рекомендации:</w:t>
      </w:r>
    </w:p>
    <w:p w:rsidR="00BE6B5D" w:rsidRPr="00BE6B5D" w:rsidRDefault="00BE6B5D" w:rsidP="005D59B1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BE6B5D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Ваша речь – эталон для ребёнка – говорите правильно, четко и внятно, используйте грамотную и культурную речь, объясняйте незнакомые слова.</w:t>
      </w:r>
    </w:p>
    <w:p w:rsidR="00BE6B5D" w:rsidRDefault="00BE6B5D" w:rsidP="00BE6B5D">
      <w:pPr>
        <w:pStyle w:val="a6"/>
        <w:numPr>
          <w:ilvl w:val="0"/>
          <w:numId w:val="6"/>
        </w:numPr>
        <w:shd w:val="clear" w:color="auto" w:fill="FFFFFF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Разговаривайте с ребёнком как можно чаще, спрашивайте, как он провел свой день, обсуждайте прочитанные вместе книги, просмотренные мультфильмы, совместные походы в кино, театр и т.д.</w:t>
      </w:r>
    </w:p>
    <w:p w:rsidR="00BE6B5D" w:rsidRDefault="00BE6B5D" w:rsidP="00BE6B5D">
      <w:pPr>
        <w:pStyle w:val="a6"/>
        <w:numPr>
          <w:ilvl w:val="0"/>
          <w:numId w:val="6"/>
        </w:numPr>
        <w:shd w:val="clear" w:color="auto" w:fill="FFFFFF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Читайте вместе соответствующие возрасту ребёнка книги, запишитесь в детскую библиотеку.</w:t>
      </w:r>
    </w:p>
    <w:p w:rsidR="00BE6B5D" w:rsidRDefault="00BE6B5D" w:rsidP="00BE6B5D">
      <w:pPr>
        <w:pStyle w:val="a6"/>
        <w:numPr>
          <w:ilvl w:val="0"/>
          <w:numId w:val="6"/>
        </w:numPr>
        <w:shd w:val="clear" w:color="auto" w:fill="FFFFFF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Развивайте у ребёнка мышцы челюсти и языка (пережевывание твердой пищи, артикуляционная гимнастика).</w:t>
      </w:r>
    </w:p>
    <w:p w:rsidR="00BE6B5D" w:rsidRDefault="00BE6B5D" w:rsidP="00BE6B5D">
      <w:pPr>
        <w:pStyle w:val="a6"/>
        <w:numPr>
          <w:ilvl w:val="0"/>
          <w:numId w:val="6"/>
        </w:numPr>
        <w:shd w:val="clear" w:color="auto" w:fill="FFFFFF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Развивайте речевое дыхание, темп и ритм произношения.</w:t>
      </w:r>
    </w:p>
    <w:p w:rsidR="00BE6B5D" w:rsidRDefault="00BE6B5D" w:rsidP="00BE6B5D">
      <w:pPr>
        <w:pStyle w:val="a6"/>
        <w:numPr>
          <w:ilvl w:val="0"/>
          <w:numId w:val="6"/>
        </w:numPr>
        <w:shd w:val="clear" w:color="auto" w:fill="FFFFFF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Облекайте занятия в игровую форму.</w:t>
      </w:r>
    </w:p>
    <w:p w:rsidR="00BE6B5D" w:rsidRDefault="00BE6B5D" w:rsidP="00BE6B5D">
      <w:pPr>
        <w:pStyle w:val="a6"/>
        <w:numPr>
          <w:ilvl w:val="0"/>
          <w:numId w:val="6"/>
        </w:numPr>
        <w:shd w:val="clear" w:color="auto" w:fill="FFFFFF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Увеличивайте время занятий постепенно, доделывайте начатое до конца, если ребенок не справляется с заданием, переключитесь на более легкое.</w:t>
      </w:r>
    </w:p>
    <w:p w:rsidR="00BE6B5D" w:rsidRDefault="00BE6B5D" w:rsidP="00BE6B5D">
      <w:pPr>
        <w:pStyle w:val="a6"/>
        <w:numPr>
          <w:ilvl w:val="0"/>
          <w:numId w:val="6"/>
        </w:numPr>
        <w:shd w:val="clear" w:color="auto" w:fill="FFFFFF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Развивайте фонематический слух ребёнка.</w:t>
      </w:r>
    </w:p>
    <w:p w:rsidR="00BE6B5D" w:rsidRDefault="00BE6B5D" w:rsidP="00BE6B5D">
      <w:pPr>
        <w:pStyle w:val="a6"/>
        <w:numPr>
          <w:ilvl w:val="0"/>
          <w:numId w:val="6"/>
        </w:numPr>
        <w:shd w:val="clear" w:color="auto" w:fill="FFFFFF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Создавайте у ребенка ситуацию успеха, он должен верить в свои силы.</w:t>
      </w:r>
    </w:p>
    <w:p w:rsidR="00BE6B5D" w:rsidRDefault="00BE6B5D" w:rsidP="00BE6B5D">
      <w:pPr>
        <w:pStyle w:val="a6"/>
        <w:numPr>
          <w:ilvl w:val="0"/>
          <w:numId w:val="6"/>
        </w:numPr>
        <w:shd w:val="clear" w:color="auto" w:fill="FFFFFF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30"/>
          <w:szCs w:val="30"/>
          <w:lang w:eastAsia="ru-RU"/>
        </w:rPr>
        <w:t>Не ругайте ребенка за то, что он неправильно разговаривает, относитесь к этому недостатку с терпением, а к ребенку с любовью.</w:t>
      </w:r>
    </w:p>
    <w:p w:rsidR="00FE195D" w:rsidRDefault="00FE195D" w:rsidP="00D86AB1">
      <w:pPr>
        <w:shd w:val="clear" w:color="auto" w:fill="FFFFFF"/>
        <w:spacing w:before="100" w:beforeAutospacing="1"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color w:val="FF0000"/>
          <w:sz w:val="30"/>
          <w:szCs w:val="30"/>
          <w:bdr w:val="none" w:sz="0" w:space="0" w:color="auto" w:frame="1"/>
          <w:lang w:eastAsia="ru-RU"/>
        </w:rPr>
      </w:pPr>
    </w:p>
    <w:p w:rsidR="00FE195D" w:rsidRDefault="00FE195D" w:rsidP="00D86AB1">
      <w:pPr>
        <w:shd w:val="clear" w:color="auto" w:fill="FFFFFF"/>
        <w:spacing w:before="100" w:beforeAutospacing="1"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color w:val="FF0000"/>
          <w:sz w:val="30"/>
          <w:szCs w:val="30"/>
          <w:bdr w:val="none" w:sz="0" w:space="0" w:color="auto" w:frame="1"/>
          <w:lang w:eastAsia="ru-RU"/>
        </w:rPr>
      </w:pPr>
    </w:p>
    <w:p w:rsidR="00FE195D" w:rsidRDefault="00FE195D" w:rsidP="00D86AB1">
      <w:pPr>
        <w:shd w:val="clear" w:color="auto" w:fill="FFFFFF"/>
        <w:spacing w:before="100" w:beforeAutospacing="1"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color w:val="FF0000"/>
          <w:sz w:val="30"/>
          <w:szCs w:val="30"/>
          <w:bdr w:val="none" w:sz="0" w:space="0" w:color="auto" w:frame="1"/>
          <w:lang w:eastAsia="ru-RU"/>
        </w:rPr>
      </w:pPr>
    </w:p>
    <w:p w:rsidR="00D86AB1" w:rsidRPr="00D86AB1" w:rsidRDefault="00BE6B5D" w:rsidP="00D86AB1">
      <w:pPr>
        <w:shd w:val="clear" w:color="auto" w:fill="FFFFFF"/>
        <w:spacing w:before="100" w:beforeAutospacing="1"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bookmarkStart w:id="0" w:name="_GoBack"/>
      <w:bookmarkEnd w:id="0"/>
      <w:r w:rsidRPr="005D59B1">
        <w:rPr>
          <w:rFonts w:ascii="Times New Roman" w:eastAsia="Times New Roman" w:hAnsi="Times New Roman" w:cs="Times New Roman"/>
          <w:b/>
          <w:bCs/>
          <w:iCs/>
          <w:color w:val="FF0000"/>
          <w:sz w:val="26"/>
          <w:szCs w:val="26"/>
          <w:bdr w:val="none" w:sz="0" w:space="0" w:color="auto" w:frame="1"/>
          <w:lang w:eastAsia="ru-RU"/>
        </w:rPr>
        <w:lastRenderedPageBreak/>
        <w:t>ДЫХАТЕЛЬНАЯ ГИМНАСТИКА</w:t>
      </w:r>
    </w:p>
    <w:p w:rsidR="00D86AB1" w:rsidRPr="00D86AB1" w:rsidRDefault="00D86AB1" w:rsidP="00D86AB1">
      <w:pPr>
        <w:shd w:val="clear" w:color="auto" w:fill="FFFFFF"/>
        <w:spacing w:before="100" w:beforeAutospacing="1"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  <w:t>Правильно поставленное дыхание – залог успешного становления речи. Оно улучшает кровообращение, укрепляет речевую мускулатуру.</w:t>
      </w:r>
    </w:p>
    <w:p w:rsidR="00D86AB1" w:rsidRPr="005D59B1" w:rsidRDefault="00D86AB1" w:rsidP="005D59B1">
      <w:pPr>
        <w:shd w:val="clear" w:color="auto" w:fill="FFFFFF"/>
        <w:spacing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  <w:t>Вот некоторые упражнения для развития дыхания:</w:t>
      </w:r>
    </w:p>
    <w:p w:rsidR="005D59B1" w:rsidRPr="005D59B1" w:rsidRDefault="005D59B1" w:rsidP="005D59B1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</w:pPr>
      <w:r w:rsidRPr="005D59B1">
        <w:rPr>
          <w:rFonts w:ascii="Times New Roman" w:eastAsia="Times New Roman" w:hAnsi="Times New Roman" w:cs="Times New Roman"/>
          <w:b/>
          <w:color w:val="1D1D1D"/>
          <w:sz w:val="26"/>
          <w:szCs w:val="26"/>
          <w:lang w:eastAsia="ru-RU"/>
        </w:rPr>
        <w:t>«ЗАДУЙ СВЕЧУ».</w:t>
      </w:r>
      <w:r w:rsidRPr="005D59B1"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  <w:t xml:space="preserve"> Взять в правую руку подобие свечи, левую положить на живот. Вдохнуть воздух полной грудью, надув живот, потом долго выдыхать, пытаясь задуть свечи, как на день рождения.</w:t>
      </w:r>
    </w:p>
    <w:p w:rsidR="005D59B1" w:rsidRPr="005D59B1" w:rsidRDefault="005D59B1" w:rsidP="005D59B1">
      <w:pPr>
        <w:pStyle w:val="a6"/>
        <w:numPr>
          <w:ilvl w:val="0"/>
          <w:numId w:val="10"/>
        </w:numPr>
        <w:shd w:val="clear" w:color="auto" w:fill="FFFFFF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</w:pPr>
      <w:r w:rsidRPr="005D59B1">
        <w:rPr>
          <w:rFonts w:ascii="Times New Roman" w:eastAsia="Times New Roman" w:hAnsi="Times New Roman" w:cs="Times New Roman"/>
          <w:b/>
          <w:color w:val="1D1D1D"/>
          <w:sz w:val="26"/>
          <w:szCs w:val="26"/>
          <w:lang w:eastAsia="ru-RU"/>
        </w:rPr>
        <w:t>«ЛЕТЯТ ГУСИ».</w:t>
      </w:r>
      <w:r w:rsidRPr="005D59B1"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  <w:t xml:space="preserve"> </w:t>
      </w:r>
      <w:r w:rsidRPr="00D86AB1"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  <w:t>Ходим по комнате имитируя полет гуся. Поднимая руки вверх – вдох, опуская – выдох и при этом тянуть «</w:t>
      </w:r>
      <w:proofErr w:type="spellStart"/>
      <w:r w:rsidRPr="00D86AB1"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  <w:t>гуууу</w:t>
      </w:r>
      <w:proofErr w:type="spellEnd"/>
      <w:r w:rsidRPr="00D86AB1"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  <w:t>».</w:t>
      </w:r>
    </w:p>
    <w:p w:rsidR="005D59B1" w:rsidRPr="005D59B1" w:rsidRDefault="005D59B1" w:rsidP="005D59B1">
      <w:pPr>
        <w:pStyle w:val="a6"/>
        <w:numPr>
          <w:ilvl w:val="0"/>
          <w:numId w:val="10"/>
        </w:numPr>
        <w:shd w:val="clear" w:color="auto" w:fill="FFFFFF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</w:pPr>
      <w:r w:rsidRPr="005D59B1">
        <w:rPr>
          <w:rFonts w:ascii="Times New Roman" w:eastAsia="Times New Roman" w:hAnsi="Times New Roman" w:cs="Times New Roman"/>
          <w:b/>
          <w:color w:val="1D1D1D"/>
          <w:sz w:val="26"/>
          <w:szCs w:val="26"/>
          <w:lang w:eastAsia="ru-RU"/>
        </w:rPr>
        <w:t>«ШАРИК».</w:t>
      </w:r>
      <w:r w:rsidRPr="005D59B1"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  <w:t xml:space="preserve"> </w:t>
      </w:r>
      <w:r w:rsidRPr="00D86AB1"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  <w:t>Сделать около 5 вдохов подряд под счет от 1 до 5, и также выдыхать.</w:t>
      </w:r>
    </w:p>
    <w:p w:rsidR="005D59B1" w:rsidRPr="005D59B1" w:rsidRDefault="005D59B1" w:rsidP="005D59B1">
      <w:pPr>
        <w:pStyle w:val="a6"/>
        <w:numPr>
          <w:ilvl w:val="0"/>
          <w:numId w:val="10"/>
        </w:numPr>
        <w:shd w:val="clear" w:color="auto" w:fill="FFFFFF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</w:pPr>
      <w:r w:rsidRPr="005D59B1">
        <w:rPr>
          <w:rFonts w:ascii="Times New Roman" w:eastAsia="Times New Roman" w:hAnsi="Times New Roman" w:cs="Times New Roman"/>
          <w:b/>
          <w:color w:val="1D1D1D"/>
          <w:sz w:val="26"/>
          <w:szCs w:val="26"/>
          <w:lang w:eastAsia="ru-RU"/>
        </w:rPr>
        <w:t>«ТРУБАЧ».</w:t>
      </w:r>
      <w:r w:rsidRPr="005D59B1"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  <w:t xml:space="preserve"> </w:t>
      </w:r>
      <w:r w:rsidRPr="00D86AB1"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  <w:t>Подражаем трубачу. Сначала набираем полную грудь воздуха, затем, издавая звуки трубы, «</w:t>
      </w:r>
      <w:proofErr w:type="gramStart"/>
      <w:r w:rsidRPr="00D86AB1"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  <w:t>ту-ту</w:t>
      </w:r>
      <w:proofErr w:type="gramEnd"/>
      <w:r w:rsidRPr="00D86AB1"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  <w:t>-ту», выдыхаем.</w:t>
      </w:r>
    </w:p>
    <w:p w:rsidR="00D86AB1" w:rsidRPr="00D86AB1" w:rsidRDefault="005D59B1" w:rsidP="00D86AB1">
      <w:pPr>
        <w:shd w:val="clear" w:color="auto" w:fill="FFFFFF"/>
        <w:spacing w:before="100" w:beforeAutospacing="1"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</w:pPr>
      <w:r w:rsidRPr="005D59B1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ВАЖНО!</w:t>
      </w:r>
      <w:r w:rsidRPr="005D59B1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 w:rsidR="00D86AB1" w:rsidRPr="00D86AB1"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  <w:t>Перед началом артикуляционной гимнастики для детей 6-7 лет нужно проводить дыхательные упражнения. В этом возрасте малыши импульсивны и, стремясь рассказать все и сразу, глотают воздух, а вместе с ним и звуки. От этого зачастую можно наблюдать своеобразные дефекты речи.</w:t>
      </w:r>
    </w:p>
    <w:p w:rsidR="00D86AB1" w:rsidRPr="00D86AB1" w:rsidRDefault="00D86AB1" w:rsidP="005D59B1">
      <w:pPr>
        <w:shd w:val="clear" w:color="auto" w:fill="FFFFFF"/>
        <w:spacing w:before="100" w:beforeAutospacing="1" w:after="0" w:line="240" w:lineRule="auto"/>
        <w:ind w:left="-851"/>
        <w:contextualSpacing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5D59B1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bdr w:val="none" w:sz="0" w:space="0" w:color="auto" w:frame="1"/>
          <w:lang w:eastAsia="ru-RU"/>
        </w:rPr>
        <w:t>Дыхательную гимнастику лучше выполнять перед артикуляционной гимнастикой.</w:t>
      </w:r>
    </w:p>
    <w:p w:rsidR="00FE195D" w:rsidRPr="005D59B1" w:rsidRDefault="00FE195D" w:rsidP="00D86AB1">
      <w:pPr>
        <w:shd w:val="clear" w:color="auto" w:fill="FFFFFF"/>
        <w:spacing w:before="100" w:beforeAutospacing="1"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1D1D1D"/>
          <w:sz w:val="26"/>
          <w:szCs w:val="26"/>
          <w:bdr w:val="none" w:sz="0" w:space="0" w:color="auto" w:frame="1"/>
          <w:lang w:eastAsia="ru-RU"/>
        </w:rPr>
      </w:pPr>
    </w:p>
    <w:p w:rsidR="00D86AB1" w:rsidRPr="00D86AB1" w:rsidRDefault="00FE195D" w:rsidP="00D86AB1">
      <w:pPr>
        <w:shd w:val="clear" w:color="auto" w:fill="FFFFFF"/>
        <w:spacing w:before="100" w:beforeAutospacing="1"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5D59B1">
        <w:rPr>
          <w:rFonts w:ascii="Times New Roman" w:eastAsia="Times New Roman" w:hAnsi="Times New Roman" w:cs="Times New Roman"/>
          <w:b/>
          <w:bCs/>
          <w:iCs/>
          <w:color w:val="FF0000"/>
          <w:sz w:val="26"/>
          <w:szCs w:val="26"/>
          <w:bdr w:val="none" w:sz="0" w:space="0" w:color="auto" w:frame="1"/>
          <w:lang w:eastAsia="ru-RU"/>
        </w:rPr>
        <w:t>АРТИКУЛЯЦИОННАЯ ГИМНАСТИКА</w:t>
      </w:r>
    </w:p>
    <w:p w:rsidR="00D86AB1" w:rsidRPr="00D86AB1" w:rsidRDefault="00D86AB1" w:rsidP="005D59B1">
      <w:pPr>
        <w:shd w:val="clear" w:color="auto" w:fill="FFFFFF"/>
        <w:spacing w:after="0" w:line="240" w:lineRule="auto"/>
        <w:ind w:left="-851"/>
        <w:contextualSpacing/>
        <w:jc w:val="both"/>
        <w:textAlignment w:val="baseline"/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</w:pPr>
      <w:r w:rsidRPr="00D86AB1"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  <w:t>Упражнения выполняются напротив зеркала, в котором ребенок видит свое отражение и отражение родителя, который с ним занимается.</w:t>
      </w:r>
    </w:p>
    <w:p w:rsidR="00D86AB1" w:rsidRPr="005D59B1" w:rsidRDefault="005D59B1" w:rsidP="005D59B1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</w:pPr>
      <w:r w:rsidRPr="005D59B1">
        <w:rPr>
          <w:rFonts w:ascii="Times New Roman" w:eastAsia="Times New Roman" w:hAnsi="Times New Roman" w:cs="Times New Roman"/>
          <w:b/>
          <w:color w:val="1D1D1D"/>
          <w:sz w:val="26"/>
          <w:szCs w:val="26"/>
          <w:lang w:eastAsia="ru-RU"/>
        </w:rPr>
        <w:t>«ЧИСТИМ ЗУБКИ»</w:t>
      </w:r>
      <w:r w:rsidRPr="005D59B1"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  <w:t xml:space="preserve"> </w:t>
      </w:r>
      <w:r w:rsidR="00D86AB1" w:rsidRPr="005D59B1"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  <w:t>– открыть широко рот, улыбнуться, показав зубы. Затем кончиком языка «чистить зубы» изнутри, двигая им влево-вправо (сначала нижние, потом верхние). Кончик языка должен находиться за зубами. Губы улыбаются все время, зубы (нижняя челюсть) не двигаются. Повторить по 5-6 движений в каждую сторону.</w:t>
      </w:r>
    </w:p>
    <w:p w:rsidR="005D59B1" w:rsidRPr="005D59B1" w:rsidRDefault="005D59B1" w:rsidP="005D59B1">
      <w:pPr>
        <w:pStyle w:val="a6"/>
        <w:numPr>
          <w:ilvl w:val="0"/>
          <w:numId w:val="11"/>
        </w:numPr>
        <w:shd w:val="clear" w:color="auto" w:fill="FFFFFF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</w:pPr>
      <w:r w:rsidRPr="005D59B1">
        <w:rPr>
          <w:rFonts w:ascii="Times New Roman" w:eastAsia="Times New Roman" w:hAnsi="Times New Roman" w:cs="Times New Roman"/>
          <w:b/>
          <w:color w:val="1D1D1D"/>
          <w:sz w:val="26"/>
          <w:szCs w:val="26"/>
          <w:lang w:eastAsia="ru-RU"/>
        </w:rPr>
        <w:t>«ВКУСНОЕ ВАРЕНЬЕ»</w:t>
      </w:r>
      <w:r w:rsidRPr="005D59B1"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  <w:t xml:space="preserve"> </w:t>
      </w:r>
      <w:r w:rsidRPr="00D86AB1"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  <w:t>– рот открыт, тонким языком проводим по верхней губе вправо, затем влево. Подбородок неподвижен, рот не закрываем. До 10 раз.</w:t>
      </w:r>
    </w:p>
    <w:p w:rsidR="005D59B1" w:rsidRPr="005D59B1" w:rsidRDefault="005D59B1" w:rsidP="005D59B1">
      <w:pPr>
        <w:pStyle w:val="a6"/>
        <w:numPr>
          <w:ilvl w:val="0"/>
          <w:numId w:val="11"/>
        </w:numPr>
        <w:shd w:val="clear" w:color="auto" w:fill="FFFFFF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</w:pPr>
      <w:r w:rsidRPr="005D59B1">
        <w:rPr>
          <w:rFonts w:ascii="Times New Roman" w:eastAsia="Times New Roman" w:hAnsi="Times New Roman" w:cs="Times New Roman"/>
          <w:b/>
          <w:color w:val="1D1D1D"/>
          <w:sz w:val="26"/>
          <w:szCs w:val="26"/>
          <w:lang w:eastAsia="ru-RU"/>
        </w:rPr>
        <w:t>«ОЧЕНЬ ВКУСНОЕ ВАРЕНЬЕ»</w:t>
      </w:r>
      <w:r w:rsidRPr="005D59B1"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  <w:t xml:space="preserve"> </w:t>
      </w:r>
      <w:r w:rsidRPr="00D86AB1"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  <w:t>– широким плоским кончиком языка облизать верхнюю губу сверху вниз. При этом должны быть видны нижние зубы (нижняя губа оттянута вниз, зубы не прикусывают язык). Повторить 5 -10 раз.</w:t>
      </w:r>
    </w:p>
    <w:p w:rsidR="005D59B1" w:rsidRPr="005D59B1" w:rsidRDefault="005D59B1" w:rsidP="005D59B1">
      <w:pPr>
        <w:pStyle w:val="a6"/>
        <w:numPr>
          <w:ilvl w:val="0"/>
          <w:numId w:val="11"/>
        </w:numPr>
        <w:shd w:val="clear" w:color="auto" w:fill="FFFFFF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</w:pPr>
      <w:r w:rsidRPr="005D59B1">
        <w:rPr>
          <w:rFonts w:ascii="Times New Roman" w:eastAsia="Times New Roman" w:hAnsi="Times New Roman" w:cs="Times New Roman"/>
          <w:b/>
          <w:color w:val="1D1D1D"/>
          <w:sz w:val="26"/>
          <w:szCs w:val="26"/>
          <w:lang w:eastAsia="ru-RU"/>
        </w:rPr>
        <w:t xml:space="preserve">«МАЛЯР» </w:t>
      </w:r>
      <w:r w:rsidRPr="00D86AB1"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  <w:t>– широко открыть рот, улыбнуться, показав зубы. Кончиком языка «красить потолок», двигая им по твердому небу вперед-назад (до зубов и подальше к горлышку). Язык не должен выскакивать за зубы, отрываться «от потолка» и двигаться влево-вправо. Зубы (нижняя челюсть) не двигаются. Повторить по 5-6 движений в каждую сторону.</w:t>
      </w:r>
    </w:p>
    <w:p w:rsidR="005D59B1" w:rsidRPr="005D59B1" w:rsidRDefault="005D59B1" w:rsidP="005D59B1">
      <w:pPr>
        <w:pStyle w:val="a6"/>
        <w:numPr>
          <w:ilvl w:val="0"/>
          <w:numId w:val="11"/>
        </w:numPr>
        <w:shd w:val="clear" w:color="auto" w:fill="FFFFFF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</w:pPr>
      <w:r w:rsidRPr="005D59B1">
        <w:rPr>
          <w:rFonts w:ascii="Times New Roman" w:eastAsia="Times New Roman" w:hAnsi="Times New Roman" w:cs="Times New Roman"/>
          <w:b/>
          <w:color w:val="1D1D1D"/>
          <w:sz w:val="26"/>
          <w:szCs w:val="26"/>
          <w:lang w:eastAsia="ru-RU"/>
        </w:rPr>
        <w:t>«ЛОШАДКА»</w:t>
      </w:r>
      <w:r w:rsidRPr="005D59B1"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  <w:t xml:space="preserve"> </w:t>
      </w:r>
      <w:r w:rsidRPr="00D86AB1"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  <w:t>– приоткрыть рот, улыбнуться, показав зубы. Цокать языком медленно-быстрее-быстро-медленно с короткими паузами для отдыха. Широкий кончик языка сначала присасывается к небу, а потом свободно шлепается вниз. Стараться смотреть на язык и не двигать нижней челюстью.</w:t>
      </w:r>
    </w:p>
    <w:p w:rsidR="005D59B1" w:rsidRPr="005D59B1" w:rsidRDefault="005D59B1" w:rsidP="005D59B1">
      <w:pPr>
        <w:pStyle w:val="a6"/>
        <w:numPr>
          <w:ilvl w:val="0"/>
          <w:numId w:val="11"/>
        </w:numPr>
        <w:shd w:val="clear" w:color="auto" w:fill="FFFFFF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</w:pPr>
      <w:r w:rsidRPr="005D59B1">
        <w:rPr>
          <w:rFonts w:ascii="Times New Roman" w:eastAsia="Times New Roman" w:hAnsi="Times New Roman" w:cs="Times New Roman"/>
          <w:b/>
          <w:color w:val="1D1D1D"/>
          <w:sz w:val="26"/>
          <w:szCs w:val="26"/>
          <w:lang w:eastAsia="ru-RU"/>
        </w:rPr>
        <w:t>«ГРИБОК»</w:t>
      </w:r>
      <w:r w:rsidRPr="005D59B1"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  <w:t xml:space="preserve"> </w:t>
      </w:r>
      <w:r w:rsidRPr="00D86AB1"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  <w:t>– приоткрыть рот, показать зубы. Цокнув языком, снова присосать широкий плоский язык к нёбу и удерживать так 5-10 сек. (уздечка языка – это «ножка грибка», сам язык – его «шляпка»). Повторить 2-3 раза.</w:t>
      </w:r>
    </w:p>
    <w:p w:rsidR="005D59B1" w:rsidRDefault="005D59B1" w:rsidP="005D59B1">
      <w:pPr>
        <w:pStyle w:val="a6"/>
        <w:numPr>
          <w:ilvl w:val="0"/>
          <w:numId w:val="11"/>
        </w:numPr>
        <w:shd w:val="clear" w:color="auto" w:fill="FFFFFF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</w:pPr>
      <w:r w:rsidRPr="005D59B1">
        <w:rPr>
          <w:rFonts w:ascii="Times New Roman" w:eastAsia="Times New Roman" w:hAnsi="Times New Roman" w:cs="Times New Roman"/>
          <w:b/>
          <w:color w:val="1D1D1D"/>
          <w:sz w:val="26"/>
          <w:szCs w:val="26"/>
          <w:lang w:eastAsia="ru-RU"/>
        </w:rPr>
        <w:t>«ГАРМОШКА»</w:t>
      </w:r>
      <w:r w:rsidRPr="005D59B1"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  <w:t xml:space="preserve"> </w:t>
      </w:r>
      <w:r w:rsidRPr="00D86AB1"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  <w:t>– сделать «грибок» и удерживая язык, потягивать его уздечку, широко открывая рот, а затем сжимая зубы. Повторить 6-8 раз.</w:t>
      </w:r>
    </w:p>
    <w:p w:rsidR="005D59B1" w:rsidRPr="005D59B1" w:rsidRDefault="005D59B1" w:rsidP="001715EC">
      <w:pPr>
        <w:pStyle w:val="a6"/>
        <w:numPr>
          <w:ilvl w:val="0"/>
          <w:numId w:val="11"/>
        </w:numPr>
        <w:shd w:val="clear" w:color="auto" w:fill="FFFFFF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</w:pPr>
      <w:r w:rsidRPr="005D59B1">
        <w:rPr>
          <w:rFonts w:ascii="Times New Roman" w:eastAsia="Times New Roman" w:hAnsi="Times New Roman" w:cs="Times New Roman"/>
          <w:b/>
          <w:color w:val="1D1D1D"/>
          <w:sz w:val="26"/>
          <w:szCs w:val="26"/>
          <w:lang w:eastAsia="ru-RU"/>
        </w:rPr>
        <w:t>«БАРАБАНЩИК»</w:t>
      </w:r>
      <w:r w:rsidRPr="005D59B1"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  <w:t xml:space="preserve"> </w:t>
      </w:r>
      <w:r w:rsidRPr="00D86AB1">
        <w:rPr>
          <w:rFonts w:ascii="Times New Roman" w:eastAsia="Times New Roman" w:hAnsi="Times New Roman" w:cs="Times New Roman"/>
          <w:color w:val="1D1D1D"/>
          <w:sz w:val="26"/>
          <w:szCs w:val="26"/>
          <w:lang w:eastAsia="ru-RU"/>
        </w:rPr>
        <w:t>– улыбнуться, широко открыть рот и постучать кончиком языка за верхними зубами: Д-Д-Д… Следить за тем, чтобы язык поднимался к нёбу сам (без нижней челюсти), рот должен быть постоянно открыт, нижняя челюсть неподвижна, язык с силой упирается в нёбо.</w:t>
      </w:r>
    </w:p>
    <w:p w:rsidR="005D59B1" w:rsidRPr="005D59B1" w:rsidRDefault="005D59B1" w:rsidP="005D59B1">
      <w:pPr>
        <w:pStyle w:val="a6"/>
        <w:shd w:val="clear" w:color="auto" w:fill="FFFFFF"/>
        <w:spacing w:before="100" w:beforeAutospacing="1" w:after="0" w:line="240" w:lineRule="auto"/>
        <w:ind w:left="-851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</w:p>
    <w:sectPr w:rsidR="005D59B1" w:rsidRPr="005D59B1" w:rsidSect="00D86AB1">
      <w:pgSz w:w="11906" w:h="16838"/>
      <w:pgMar w:top="993" w:right="850" w:bottom="1134" w:left="1701" w:header="708" w:footer="708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60B86"/>
    <w:multiLevelType w:val="multilevel"/>
    <w:tmpl w:val="68D08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99276AC"/>
    <w:multiLevelType w:val="hybridMultilevel"/>
    <w:tmpl w:val="A82C241A"/>
    <w:lvl w:ilvl="0" w:tplc="67721B7C">
      <w:start w:val="1"/>
      <w:numFmt w:val="decimal"/>
      <w:lvlText w:val="%1."/>
      <w:lvlJc w:val="left"/>
      <w:pPr>
        <w:ind w:left="-476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 w15:restartNumberingAfterBreak="0">
    <w:nsid w:val="2DE7291F"/>
    <w:multiLevelType w:val="hybridMultilevel"/>
    <w:tmpl w:val="2E5E4E8C"/>
    <w:lvl w:ilvl="0" w:tplc="0419000D">
      <w:start w:val="1"/>
      <w:numFmt w:val="bullet"/>
      <w:lvlText w:val=""/>
      <w:lvlJc w:val="left"/>
      <w:pPr>
        <w:ind w:left="-1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3" w15:restartNumberingAfterBreak="0">
    <w:nsid w:val="3383600D"/>
    <w:multiLevelType w:val="multilevel"/>
    <w:tmpl w:val="4DF2A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D0D4DE9"/>
    <w:multiLevelType w:val="hybridMultilevel"/>
    <w:tmpl w:val="85C09F32"/>
    <w:lvl w:ilvl="0" w:tplc="D91A4A68">
      <w:start w:val="7"/>
      <w:numFmt w:val="decimal"/>
      <w:lvlText w:val="%1.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" w15:restartNumberingAfterBreak="0">
    <w:nsid w:val="3F777041"/>
    <w:multiLevelType w:val="hybridMultilevel"/>
    <w:tmpl w:val="585ACE42"/>
    <w:lvl w:ilvl="0" w:tplc="75CC7DEA">
      <w:start w:val="1"/>
      <w:numFmt w:val="decimal"/>
      <w:lvlText w:val="%1.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6" w15:restartNumberingAfterBreak="0">
    <w:nsid w:val="486E63E2"/>
    <w:multiLevelType w:val="hybridMultilevel"/>
    <w:tmpl w:val="AB0685AC"/>
    <w:lvl w:ilvl="0" w:tplc="93BC3188">
      <w:start w:val="9"/>
      <w:numFmt w:val="decimal"/>
      <w:lvlText w:val="%1.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7" w15:restartNumberingAfterBreak="0">
    <w:nsid w:val="51212367"/>
    <w:multiLevelType w:val="hybridMultilevel"/>
    <w:tmpl w:val="F7065E24"/>
    <w:lvl w:ilvl="0" w:tplc="F8160CEC">
      <w:start w:val="1"/>
      <w:numFmt w:val="decimal"/>
      <w:lvlText w:val="%1."/>
      <w:lvlJc w:val="left"/>
      <w:pPr>
        <w:ind w:left="-386" w:hanging="4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8" w15:restartNumberingAfterBreak="0">
    <w:nsid w:val="5DAC51AE"/>
    <w:multiLevelType w:val="hybridMultilevel"/>
    <w:tmpl w:val="B0E8441E"/>
    <w:lvl w:ilvl="0" w:tplc="0419000D">
      <w:start w:val="1"/>
      <w:numFmt w:val="bullet"/>
      <w:lvlText w:val=""/>
      <w:lvlJc w:val="left"/>
      <w:pPr>
        <w:ind w:left="-1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9" w15:restartNumberingAfterBreak="0">
    <w:nsid w:val="69C868DC"/>
    <w:multiLevelType w:val="hybridMultilevel"/>
    <w:tmpl w:val="C6F8A676"/>
    <w:lvl w:ilvl="0" w:tplc="A2AE90FE">
      <w:start w:val="1"/>
      <w:numFmt w:val="decimal"/>
      <w:lvlText w:val="%1.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0" w15:restartNumberingAfterBreak="0">
    <w:nsid w:val="7668542D"/>
    <w:multiLevelType w:val="hybridMultilevel"/>
    <w:tmpl w:val="5CC43DE4"/>
    <w:lvl w:ilvl="0" w:tplc="B9301F6A">
      <w:start w:val="1"/>
      <w:numFmt w:val="decimal"/>
      <w:lvlText w:val="%1.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8"/>
  </w:num>
  <w:num w:numId="6">
    <w:abstractNumId w:val="1"/>
  </w:num>
  <w:num w:numId="7">
    <w:abstractNumId w:val="9"/>
  </w:num>
  <w:num w:numId="8">
    <w:abstractNumId w:val="4"/>
  </w:num>
  <w:num w:numId="9">
    <w:abstractNumId w:val="6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F3A"/>
    <w:rsid w:val="00156F3A"/>
    <w:rsid w:val="001D1C72"/>
    <w:rsid w:val="002C4168"/>
    <w:rsid w:val="005D59B1"/>
    <w:rsid w:val="00BE6B5D"/>
    <w:rsid w:val="00D86AB1"/>
    <w:rsid w:val="00FE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A2EF8"/>
  <w15:chartTrackingRefBased/>
  <w15:docId w15:val="{0C1283BA-E82D-4CB3-8E46-175C9B440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C41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D86A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86AB1"/>
    <w:rPr>
      <w:b/>
      <w:bCs/>
    </w:rPr>
  </w:style>
  <w:style w:type="character" w:styleId="a5">
    <w:name w:val="Emphasis"/>
    <w:basedOn w:val="a0"/>
    <w:uiPriority w:val="20"/>
    <w:qFormat/>
    <w:rsid w:val="00D86AB1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D86A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List Paragraph"/>
    <w:basedOn w:val="a"/>
    <w:uiPriority w:val="34"/>
    <w:qFormat/>
    <w:rsid w:val="00D86AB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D59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D59B1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C416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9">
    <w:name w:val="No Spacing"/>
    <w:uiPriority w:val="1"/>
    <w:qFormat/>
    <w:rsid w:val="002C41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4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BD2B5-A5B1-435C-927C-D2475B6D8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1324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2025-09-21T15:52:00Z</cp:lastPrinted>
  <dcterms:created xsi:type="dcterms:W3CDTF">2025-09-21T13:38:00Z</dcterms:created>
  <dcterms:modified xsi:type="dcterms:W3CDTF">2025-11-15T14:03:00Z</dcterms:modified>
</cp:coreProperties>
</file>